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31CD" w14:textId="77777777" w:rsidR="006D74CF" w:rsidRDefault="006D74CF" w:rsidP="006D74CF">
      <w:pPr>
        <w:pStyle w:val="Paragraphedeliste"/>
        <w:spacing w:line="276" w:lineRule="auto"/>
        <w:ind w:left="0"/>
        <w:rPr>
          <w:rFonts w:ascii="Cambria Math" w:hAnsi="Cambria Math"/>
          <w:b/>
          <w:color w:val="000000" w:themeColor="text1"/>
          <w:sz w:val="28"/>
          <w:szCs w:val="28"/>
        </w:rPr>
      </w:pPr>
    </w:p>
    <w:p w14:paraId="4A5D8DCC" w14:textId="77777777" w:rsidR="006D74CF" w:rsidRDefault="006D74CF" w:rsidP="006D74CF">
      <w:pPr>
        <w:pStyle w:val="Paragraphedeliste"/>
        <w:spacing w:line="276" w:lineRule="auto"/>
        <w:ind w:left="0"/>
        <w:rPr>
          <w:rFonts w:ascii="Cambria Math" w:hAnsi="Cambria Math"/>
          <w:b/>
          <w:color w:val="000000" w:themeColor="text1"/>
          <w:sz w:val="28"/>
          <w:szCs w:val="28"/>
        </w:rPr>
      </w:pPr>
    </w:p>
    <w:p w14:paraId="465E9610" w14:textId="09D84F0E" w:rsidR="006D74CF" w:rsidRPr="00A840D6" w:rsidRDefault="006D74CF" w:rsidP="006D74CF">
      <w:pPr>
        <w:pStyle w:val="Paragraphedeliste"/>
        <w:spacing w:line="276" w:lineRule="auto"/>
        <w:ind w:left="0"/>
        <w:rPr>
          <w:rFonts w:ascii="Cambria Math" w:hAnsi="Cambria Math"/>
          <w:b/>
          <w:color w:val="000000" w:themeColor="text1"/>
          <w:sz w:val="28"/>
          <w:szCs w:val="28"/>
        </w:rPr>
      </w:pPr>
      <w:r w:rsidRPr="00A840D6">
        <w:rPr>
          <w:rFonts w:ascii="Cambria Math" w:hAnsi="Cambria Math"/>
          <w:b/>
          <w:color w:val="000000" w:themeColor="text1"/>
          <w:sz w:val="28"/>
          <w:szCs w:val="28"/>
        </w:rPr>
        <w:t xml:space="preserve">Solution : </w:t>
      </w:r>
    </w:p>
    <w:p w14:paraId="35AFC0A6" w14:textId="77777777" w:rsidR="006D74CF" w:rsidRPr="00A840D6" w:rsidRDefault="006D74CF" w:rsidP="006D74CF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>La force contre électromotrice dans la condition nominale de ce moteur</w:t>
      </w:r>
    </w:p>
    <w:p w14:paraId="327E7C2B" w14:textId="77777777" w:rsidR="006D74CF" w:rsidRPr="00A840D6" w:rsidRDefault="006D74CF" w:rsidP="006D74CF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>E’=</w:t>
      </w:r>
      <w:proofErr w:type="spellStart"/>
      <w:r w:rsidRPr="00A840D6">
        <w:rPr>
          <w:rFonts w:ascii="Cambria Math" w:hAnsi="Cambria Math"/>
          <w:sz w:val="28"/>
          <w:szCs w:val="28"/>
        </w:rPr>
        <w:t>U-rI</w:t>
      </w:r>
      <w:proofErr w:type="spellEnd"/>
    </w:p>
    <w:p w14:paraId="396E4B9F" w14:textId="77777777" w:rsidR="006D74CF" w:rsidRPr="00A840D6" w:rsidRDefault="006D74CF" w:rsidP="006D74CF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 xml:space="preserve">   =220-</w:t>
      </w:r>
      <w:r>
        <w:rPr>
          <w:rFonts w:ascii="Cambria Math" w:hAnsi="Cambria Math"/>
          <w:sz w:val="28"/>
          <w:szCs w:val="28"/>
        </w:rPr>
        <w:t>(</w:t>
      </w:r>
      <w:proofErr w:type="spellStart"/>
      <w:r w:rsidRPr="00A840D6">
        <w:rPr>
          <w:rFonts w:ascii="Cambria Math" w:hAnsi="Cambria Math"/>
          <w:sz w:val="28"/>
          <w:szCs w:val="28"/>
        </w:rPr>
        <w:t>1x15</w:t>
      </w:r>
      <w:proofErr w:type="spellEnd"/>
      <w:r>
        <w:rPr>
          <w:rFonts w:ascii="Cambria Math" w:hAnsi="Cambria Math"/>
          <w:sz w:val="28"/>
          <w:szCs w:val="28"/>
        </w:rPr>
        <w:t>)</w:t>
      </w:r>
    </w:p>
    <w:p w14:paraId="5757EFF9" w14:textId="77777777" w:rsidR="006D74CF" w:rsidRPr="00413F62" w:rsidRDefault="006D74CF" w:rsidP="006D74CF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>E’=</w:t>
      </w:r>
      <w:proofErr w:type="spellStart"/>
      <w:r w:rsidRPr="00A840D6">
        <w:rPr>
          <w:rFonts w:ascii="Cambria Math" w:hAnsi="Cambria Math"/>
          <w:sz w:val="28"/>
          <w:szCs w:val="28"/>
        </w:rPr>
        <w:t>205V</w:t>
      </w:r>
      <w:proofErr w:type="spellEnd"/>
    </w:p>
    <w:p w14:paraId="639DFBCC" w14:textId="2BFCBFF1" w:rsidR="006D74CF" w:rsidRPr="00A840D6" w:rsidRDefault="006D74CF" w:rsidP="006D74CF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>Sa valeur quand le moteur tourne à la vitesse de 1000</w:t>
      </w:r>
      <w:r>
        <w:rPr>
          <w:rFonts w:ascii="Cambria Math" w:hAnsi="Cambria Math"/>
          <w:sz w:val="28"/>
          <w:szCs w:val="28"/>
        </w:rPr>
        <w:t xml:space="preserve"> </w:t>
      </w:r>
      <w:r w:rsidRPr="00A840D6">
        <w:rPr>
          <w:rFonts w:ascii="Cambria Math" w:hAnsi="Cambria Math"/>
          <w:sz w:val="28"/>
          <w:szCs w:val="28"/>
        </w:rPr>
        <w:t>tr/min</w:t>
      </w:r>
    </w:p>
    <w:p w14:paraId="3ED1A0DE" w14:textId="77777777" w:rsidR="006D74CF" w:rsidRPr="00A840D6" w:rsidRDefault="006D74CF" w:rsidP="006D74CF">
      <w:pPr>
        <w:spacing w:line="276" w:lineRule="auto"/>
        <w:ind w:firstLine="851"/>
        <w:rPr>
          <w:rFonts w:ascii="Cambria Math" w:hAnsi="Cambria Math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E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E'</m:t>
            </m:r>
          </m:den>
        </m:f>
      </m:oMath>
      <w:r w:rsidRPr="00A840D6">
        <w:rPr>
          <w:rFonts w:ascii="Cambria Math" w:hAnsi="Cambria Math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1500</m:t>
            </m:r>
          </m:den>
        </m:f>
      </m:oMath>
      <w:r w:rsidRPr="00A840D6">
        <w:rPr>
          <w:rFonts w:ascii="Cambria Math" w:hAnsi="Cambria Math"/>
          <w:sz w:val="28"/>
          <w:szCs w:val="28"/>
        </w:rPr>
        <w:t xml:space="preserve">   </w:t>
      </w:r>
    </w:p>
    <w:p w14:paraId="0B1543BC" w14:textId="77777777" w:rsidR="006D74CF" w:rsidRPr="00A840D6" w:rsidRDefault="006D74CF" w:rsidP="006D74CF">
      <w:pPr>
        <w:spacing w:line="276" w:lineRule="auto"/>
        <w:ind w:firstLine="851"/>
        <w:rPr>
          <w:rFonts w:ascii="Cambria Math" w:hAnsi="Cambria Math"/>
          <w:sz w:val="28"/>
          <w:szCs w:val="28"/>
        </w:rPr>
      </w:pPr>
    </w:p>
    <w:p w14:paraId="49D44A07" w14:textId="77777777" w:rsidR="006D74CF" w:rsidRPr="00A840D6" w:rsidRDefault="006D74CF" w:rsidP="006D74CF">
      <w:pPr>
        <w:spacing w:line="276" w:lineRule="auto"/>
        <w:ind w:firstLine="851"/>
        <w:rPr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'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840D6">
        <w:rPr>
          <w:rFonts w:ascii="Cambria Math" w:hAnsi="Cambria Math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1500</m:t>
            </m:r>
          </m:den>
        </m:f>
      </m:oMath>
      <w:r w:rsidRPr="00A840D6">
        <w:rPr>
          <w:rFonts w:ascii="Cambria Math" w:hAnsi="Cambria Math"/>
          <w:sz w:val="28"/>
          <w:szCs w:val="28"/>
        </w:rPr>
        <w:t xml:space="preserve">   x E’</w:t>
      </w:r>
    </w:p>
    <w:p w14:paraId="7028DA5D" w14:textId="77777777" w:rsidR="006D74CF" w:rsidRPr="00A840D6" w:rsidRDefault="006D74CF" w:rsidP="006D74CF">
      <w:pPr>
        <w:spacing w:line="276" w:lineRule="auto"/>
        <w:ind w:firstLine="851"/>
        <w:rPr>
          <w:rFonts w:ascii="Cambria Math" w:hAnsi="Cambria Math"/>
          <w:sz w:val="28"/>
          <w:szCs w:val="28"/>
        </w:rPr>
      </w:pPr>
    </w:p>
    <w:p w14:paraId="6A4E0A3C" w14:textId="77777777" w:rsidR="006D74CF" w:rsidRPr="00A840D6" w:rsidRDefault="006D74CF" w:rsidP="006D74CF">
      <w:pPr>
        <w:spacing w:line="276" w:lineRule="auto"/>
        <w:ind w:firstLine="851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 xml:space="preserve">    </w:t>
      </w:r>
      <w:r>
        <w:rPr>
          <w:rFonts w:ascii="Cambria Math" w:hAnsi="Cambria Math"/>
          <w:sz w:val="28"/>
          <w:szCs w:val="28"/>
        </w:rPr>
        <w:t xml:space="preserve">   </w:t>
      </w:r>
      <w:r w:rsidRPr="00A840D6">
        <w:rPr>
          <w:rFonts w:ascii="Cambria Math" w:hAnsi="Cambria Math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1500</m:t>
            </m:r>
          </m:den>
        </m:f>
      </m:oMath>
      <w:r w:rsidRPr="00A840D6">
        <w:rPr>
          <w:rFonts w:ascii="Cambria Math" w:hAnsi="Cambria Math"/>
          <w:sz w:val="28"/>
          <w:szCs w:val="28"/>
        </w:rPr>
        <w:t xml:space="preserve">   x 205</w:t>
      </w:r>
    </w:p>
    <w:p w14:paraId="4EEB81BA" w14:textId="77777777" w:rsidR="006D74CF" w:rsidRPr="00A840D6" w:rsidRDefault="006D74CF" w:rsidP="006D74CF">
      <w:pPr>
        <w:spacing w:line="276" w:lineRule="auto"/>
        <w:rPr>
          <w:rFonts w:ascii="Cambria Math" w:hAnsi="Cambria Math"/>
          <w:sz w:val="28"/>
          <w:szCs w:val="28"/>
        </w:rPr>
      </w:pPr>
    </w:p>
    <w:p w14:paraId="1AD6110C" w14:textId="65663ECB" w:rsidR="006D74CF" w:rsidRPr="006D74CF" w:rsidRDefault="006D74CF" w:rsidP="006D74CF">
      <w:pPr>
        <w:spacing w:line="276" w:lineRule="auto"/>
        <w:ind w:firstLine="1134"/>
        <w:rPr>
          <w:rFonts w:ascii="Cambria Math" w:hAnsi="Cambria Math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E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'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66D0A">
        <w:rPr>
          <w:rFonts w:ascii="Cambria Math" w:hAnsi="Cambria Math"/>
          <w:b/>
          <w:sz w:val="28"/>
          <w:szCs w:val="28"/>
        </w:rPr>
        <w:t>=</w:t>
      </w:r>
      <w:proofErr w:type="spellStart"/>
      <w:r w:rsidRPr="00066D0A">
        <w:rPr>
          <w:rFonts w:ascii="Cambria Math" w:hAnsi="Cambria Math"/>
          <w:b/>
          <w:sz w:val="28"/>
          <w:szCs w:val="28"/>
        </w:rPr>
        <w:t>136V</w:t>
      </w:r>
      <w:proofErr w:type="spellEnd"/>
    </w:p>
    <w:p w14:paraId="2158C9AF" w14:textId="77777777" w:rsidR="006D74CF" w:rsidRPr="00A840D6" w:rsidRDefault="006D74CF" w:rsidP="006D74CF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 xml:space="preserve">Calcul de l’intensité du courant de démarrage de ce moteur sous la tension </w:t>
      </w:r>
      <w:proofErr w:type="spellStart"/>
      <w:r w:rsidRPr="00A840D6">
        <w:rPr>
          <w:rFonts w:ascii="Cambria Math" w:hAnsi="Cambria Math"/>
          <w:sz w:val="28"/>
          <w:szCs w:val="28"/>
        </w:rPr>
        <w:t>220V</w:t>
      </w:r>
      <w:proofErr w:type="spellEnd"/>
    </w:p>
    <w:p w14:paraId="663E0D9F" w14:textId="77777777" w:rsidR="006D74CF" w:rsidRPr="00A840D6" w:rsidRDefault="006D74CF" w:rsidP="006D74CF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>Au démarrage, la vitesse de rotation est nulle donc la force contre électromotrice aussi</w:t>
      </w:r>
    </w:p>
    <w:p w14:paraId="759D7ECD" w14:textId="77777777" w:rsidR="006D74CF" w:rsidRPr="00A840D6" w:rsidRDefault="006D74CF" w:rsidP="006D74CF">
      <w:pPr>
        <w:pStyle w:val="Paragraphedeliste"/>
        <w:spacing w:line="276" w:lineRule="auto"/>
        <w:rPr>
          <w:rFonts w:ascii="Cambria Math" w:eastAsiaTheme="minorEastAsia" w:hAnsi="Cambria Math"/>
          <w:sz w:val="28"/>
          <w:szCs w:val="28"/>
        </w:rPr>
      </w:pPr>
      <w:r w:rsidRPr="00A840D6">
        <w:rPr>
          <w:rFonts w:ascii="Cambria Math" w:hAnsi="Cambria Math"/>
          <w:sz w:val="28"/>
          <w:szCs w:val="28"/>
        </w:rPr>
        <w:t>La loi d’ohm : U=</w:t>
      </w:r>
      <w:proofErr w:type="spellStart"/>
      <w:r w:rsidRPr="00A840D6">
        <w:rPr>
          <w:rFonts w:ascii="Cambria Math" w:hAnsi="Cambria Math"/>
          <w:sz w:val="28"/>
          <w:szCs w:val="28"/>
        </w:rPr>
        <w:t>0+r</w:t>
      </w:r>
      <w:proofErr w:type="spellEnd"/>
      <w:r w:rsidRPr="00A840D6">
        <w:rPr>
          <w:rFonts w:ascii="Cambria Math" w:hAnsi="Cambria Math"/>
          <w:sz w:val="28"/>
          <w:szCs w:val="28"/>
        </w:rPr>
        <w:t>’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</w:p>
    <w:p w14:paraId="361669D9" w14:textId="77777777" w:rsidR="006D74CF" w:rsidRPr="00A840D6" w:rsidRDefault="006D74CF" w:rsidP="006D74CF">
      <w:pPr>
        <w:pStyle w:val="Paragraphedeliste"/>
        <w:spacing w:line="276" w:lineRule="auto"/>
        <w:rPr>
          <w:rFonts w:ascii="Cambria Math" w:eastAsiaTheme="minorEastAsia" w:hAnsi="Cambria Math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</m:sSub>
      </m:oMath>
      <w:r w:rsidRPr="00A840D6">
        <w:rPr>
          <w:rFonts w:ascii="Cambria Math" w:eastAsiaTheme="minorEastAsia" w:hAnsi="Cambria Math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r'</m:t>
            </m:r>
          </m:den>
        </m:f>
      </m:oMath>
      <w:r w:rsidRPr="00A840D6">
        <w:rPr>
          <w:rFonts w:ascii="Cambria Math" w:eastAsiaTheme="minorEastAsia" w:hAnsi="Cambria Math"/>
          <w:sz w:val="28"/>
          <w:szCs w:val="28"/>
          <w:lang w:val="en-US" w:eastAsia="fr-FR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220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den>
        </m:f>
      </m:oMath>
      <w:r w:rsidRPr="00A840D6">
        <w:rPr>
          <w:rFonts w:ascii="Cambria Math" w:eastAsiaTheme="minorEastAsia" w:hAnsi="Cambria Math"/>
          <w:sz w:val="28"/>
          <w:szCs w:val="28"/>
          <w:lang w:val="en-US" w:eastAsia="fr-FR"/>
        </w:rPr>
        <w:t>=220A</w:t>
      </w:r>
    </w:p>
    <w:p w14:paraId="14E7688D" w14:textId="77777777" w:rsidR="006D74CF" w:rsidRPr="00A840D6" w:rsidRDefault="006D74CF" w:rsidP="006D74CF">
      <w:pPr>
        <w:pStyle w:val="Paragraphedeliste"/>
        <w:spacing w:line="276" w:lineRule="auto"/>
        <w:rPr>
          <w:rFonts w:ascii="Cambria Math" w:eastAsiaTheme="minorEastAsia" w:hAnsi="Cambria Math"/>
          <w:sz w:val="28"/>
          <w:szCs w:val="28"/>
        </w:rPr>
      </w:pPr>
    </w:p>
    <w:p w14:paraId="0CA29DFA" w14:textId="77777777" w:rsidR="006D74CF" w:rsidRPr="00A840D6" w:rsidRDefault="006D74CF" w:rsidP="006D74CF">
      <w:pPr>
        <w:pStyle w:val="Paragraphedeliste"/>
        <w:spacing w:line="276" w:lineRule="auto"/>
        <w:rPr>
          <w:rFonts w:ascii="Cambria Math" w:eastAsiaTheme="minorEastAsia" w:hAnsi="Cambria Math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</m:sSub>
      </m:oMath>
      <w:r w:rsidRPr="00A840D6">
        <w:rPr>
          <w:rFonts w:ascii="Cambria Math" w:eastAsiaTheme="minorEastAsia" w:hAnsi="Cambria Math"/>
          <w:sz w:val="28"/>
          <w:szCs w:val="28"/>
          <w:lang w:val="en-US"/>
        </w:rPr>
        <w:t>=</w:t>
      </w:r>
      <w:proofErr w:type="spellStart"/>
      <w:r w:rsidRPr="00A840D6">
        <w:rPr>
          <w:rFonts w:ascii="Cambria Math" w:eastAsiaTheme="minorEastAsia" w:hAnsi="Cambria Math"/>
          <w:sz w:val="28"/>
          <w:szCs w:val="28"/>
          <w:lang w:val="en-US" w:eastAsia="fr-FR"/>
        </w:rPr>
        <w:t>220A</w:t>
      </w:r>
      <w:proofErr w:type="spellEnd"/>
    </w:p>
    <w:p w14:paraId="4FFB776B" w14:textId="77777777" w:rsidR="006D74CF" w:rsidRDefault="006D74CF"/>
    <w:sectPr w:rsidR="006D7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977C1"/>
    <w:multiLevelType w:val="hybridMultilevel"/>
    <w:tmpl w:val="8B968D78"/>
    <w:lvl w:ilvl="0" w:tplc="CC36F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5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CF"/>
    <w:rsid w:val="0001461F"/>
    <w:rsid w:val="006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641D"/>
  <w15:chartTrackingRefBased/>
  <w15:docId w15:val="{F516D992-49B7-4C06-B174-93DD7707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74C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1</cp:revision>
  <dcterms:created xsi:type="dcterms:W3CDTF">2024-08-20T18:05:00Z</dcterms:created>
  <dcterms:modified xsi:type="dcterms:W3CDTF">2024-08-20T18:09:00Z</dcterms:modified>
</cp:coreProperties>
</file>