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77A0B" w14:textId="77777777" w:rsidR="00DA4F1F" w:rsidRDefault="00DA4F1F" w:rsidP="00DA4F1F">
      <w:pPr>
        <w:rPr>
          <w:b/>
          <w:bCs/>
        </w:rPr>
      </w:pPr>
      <w:r w:rsidRPr="0005393E">
        <w:rPr>
          <w:b/>
          <w:bCs/>
        </w:rPr>
        <w:t xml:space="preserve">Application : </w:t>
      </w:r>
    </w:p>
    <w:p w14:paraId="1CB1AB79" w14:textId="77777777" w:rsidR="00DA4F1F" w:rsidRPr="00C9127A" w:rsidRDefault="00DA4F1F" w:rsidP="00DA4F1F">
      <w:pPr>
        <w:ind w:firstLine="709"/>
        <w:rPr>
          <w:szCs w:val="28"/>
        </w:rPr>
      </w:pPr>
      <w:r w:rsidRPr="00C9127A">
        <w:rPr>
          <w:szCs w:val="28"/>
        </w:rPr>
        <w:t xml:space="preserve">Une surface métallique est </w:t>
      </w:r>
      <w:r w:rsidRPr="000F4D54">
        <w:rPr>
          <w:szCs w:val="28"/>
        </w:rPr>
        <w:t>éclairée</w:t>
      </w:r>
      <w:r w:rsidRPr="00C9127A">
        <w:rPr>
          <w:szCs w:val="28"/>
        </w:rPr>
        <w:t xml:space="preserve"> par la lumière UV</w:t>
      </w:r>
      <w:r w:rsidRPr="000F4D54">
        <w:rPr>
          <w:szCs w:val="28"/>
        </w:rPr>
        <w:t xml:space="preserve"> </w:t>
      </w:r>
      <w:r w:rsidRPr="00C9127A">
        <w:rPr>
          <w:szCs w:val="28"/>
        </w:rPr>
        <w:t>de longueur d'onde λ=</w:t>
      </w:r>
      <w:r w:rsidRPr="000F4D54">
        <w:rPr>
          <w:szCs w:val="28"/>
        </w:rPr>
        <w:t xml:space="preserve"> </w:t>
      </w:r>
      <w:r w:rsidRPr="00C9127A">
        <w:rPr>
          <w:szCs w:val="28"/>
        </w:rPr>
        <w:t>0.150</w:t>
      </w:r>
      <w:r w:rsidRPr="000F4D54">
        <w:rPr>
          <w:szCs w:val="28"/>
        </w:rPr>
        <w:t xml:space="preserve"> </w:t>
      </w:r>
      <w:r w:rsidRPr="00C9127A">
        <w:rPr>
          <w:szCs w:val="28"/>
        </w:rPr>
        <w:t>μm.</w:t>
      </w:r>
    </w:p>
    <w:p w14:paraId="670C12A0" w14:textId="77777777" w:rsidR="00DA4F1F" w:rsidRPr="00C9127A" w:rsidRDefault="00DA4F1F" w:rsidP="00DA4F1F">
      <w:pPr>
        <w:rPr>
          <w:szCs w:val="28"/>
        </w:rPr>
      </w:pPr>
      <w:r w:rsidRPr="00C9127A">
        <w:rPr>
          <w:szCs w:val="28"/>
        </w:rPr>
        <w:t> Elle émet des électrons dont l'énergie cinétique maximale à 4</w:t>
      </w:r>
      <w:r w:rsidRPr="000F4D54">
        <w:rPr>
          <w:szCs w:val="28"/>
        </w:rPr>
        <w:t>,</w:t>
      </w:r>
      <w:r w:rsidRPr="00C9127A">
        <w:rPr>
          <w:szCs w:val="28"/>
        </w:rPr>
        <w:t>8</w:t>
      </w:r>
      <w:r w:rsidRPr="000F4D54">
        <w:rPr>
          <w:szCs w:val="28"/>
        </w:rPr>
        <w:t xml:space="preserve"> </w:t>
      </w:r>
      <w:r w:rsidRPr="00C9127A">
        <w:rPr>
          <w:szCs w:val="28"/>
        </w:rPr>
        <w:t>eV.</w:t>
      </w:r>
    </w:p>
    <w:p w14:paraId="553383E0" w14:textId="77777777" w:rsidR="00DA4F1F" w:rsidRPr="00C9127A" w:rsidRDefault="00DA4F1F" w:rsidP="00DA4F1F">
      <w:pPr>
        <w:rPr>
          <w:szCs w:val="28"/>
          <w:vertAlign w:val="subscript"/>
        </w:rPr>
      </w:pPr>
      <w:r w:rsidRPr="00C9127A">
        <w:rPr>
          <w:szCs w:val="28"/>
        </w:rPr>
        <w:t xml:space="preserve">a) Calculer le travail d'extraction </w:t>
      </w:r>
      <w:proofErr w:type="spellStart"/>
      <w:r w:rsidRPr="00C9127A">
        <w:rPr>
          <w:szCs w:val="28"/>
        </w:rPr>
        <w:t>W</w:t>
      </w:r>
      <w:r w:rsidRPr="000F4D54">
        <w:rPr>
          <w:szCs w:val="28"/>
          <w:vertAlign w:val="subscript"/>
        </w:rPr>
        <w:t>0</w:t>
      </w:r>
      <w:proofErr w:type="spellEnd"/>
    </w:p>
    <w:p w14:paraId="34571CF7" w14:textId="77777777" w:rsidR="00DA4F1F" w:rsidRPr="000F4D54" w:rsidRDefault="00DA4F1F" w:rsidP="00DA4F1F">
      <w:pPr>
        <w:rPr>
          <w:szCs w:val="28"/>
        </w:rPr>
      </w:pPr>
      <w:r w:rsidRPr="00C9127A">
        <w:rPr>
          <w:szCs w:val="28"/>
        </w:rPr>
        <w:t>b) Quelle est la nature du métal ?</w:t>
      </w:r>
    </w:p>
    <w:p w14:paraId="0CFEFB7D" w14:textId="77777777" w:rsidR="00DA4F1F" w:rsidRPr="000F4D54" w:rsidRDefault="00DA4F1F" w:rsidP="00DA4F1F">
      <w:pPr>
        <w:jc w:val="center"/>
        <w:rPr>
          <w:szCs w:val="28"/>
        </w:rPr>
      </w:pPr>
      <w:r w:rsidRPr="000F4D54">
        <w:rPr>
          <w:noProof/>
          <w:szCs w:val="28"/>
        </w:rPr>
        <w:drawing>
          <wp:inline distT="0" distB="0" distL="0" distR="0" wp14:anchorId="49CE8EF9" wp14:editId="144FB4D6">
            <wp:extent cx="3038475" cy="1827960"/>
            <wp:effectExtent l="0" t="0" r="0" b="1270"/>
            <wp:docPr id="1731734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343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9190" cy="18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F1F" w:rsidRPr="000F4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B1FA2"/>
    <w:multiLevelType w:val="hybridMultilevel"/>
    <w:tmpl w:val="ADF2AC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7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CE"/>
    <w:rsid w:val="001D1ACE"/>
    <w:rsid w:val="00243B45"/>
    <w:rsid w:val="00254C8F"/>
    <w:rsid w:val="00456D84"/>
    <w:rsid w:val="00DA4F1F"/>
    <w:rsid w:val="00E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FCC3"/>
  <w15:chartTrackingRefBased/>
  <w15:docId w15:val="{23784A2E-7E93-4799-B9EE-755DBDA4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1F"/>
    <w:pPr>
      <w:spacing w:after="0" w:line="240" w:lineRule="auto"/>
    </w:pPr>
    <w:rPr>
      <w:rFonts w:ascii="Cambria Math" w:eastAsia="Times New Roman" w:hAnsi="Cambria Math" w:cs="Times New Roman"/>
      <w:kern w:val="0"/>
      <w:sz w:val="28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A4F1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4F1F"/>
    <w:rPr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3</cp:revision>
  <dcterms:created xsi:type="dcterms:W3CDTF">2024-08-31T09:57:00Z</dcterms:created>
  <dcterms:modified xsi:type="dcterms:W3CDTF">2024-08-31T09:58:00Z</dcterms:modified>
</cp:coreProperties>
</file>